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0F" w:rsidRPr="001517FA" w:rsidRDefault="00A3750F" w:rsidP="00A3750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750F" w:rsidRPr="00FB6442" w:rsidTr="00113C88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1C1" w:rsidRDefault="004821C1" w:rsidP="004821C1">
            <w:pPr>
              <w:ind w:firstLine="708"/>
              <w:jc w:val="center"/>
              <w:rPr>
                <w:rFonts w:ascii="Times New Roman" w:hAnsi="Times New Roman"/>
                <w:b/>
                <w:color w:val="2C2D2E"/>
                <w:sz w:val="24"/>
                <w:szCs w:val="24"/>
                <w:highlight w:val="white"/>
              </w:rPr>
            </w:pPr>
          </w:p>
          <w:p w:rsidR="004821C1" w:rsidRDefault="004821C1" w:rsidP="004821C1">
            <w:pPr>
              <w:ind w:firstLine="708"/>
              <w:jc w:val="center"/>
              <w:rPr>
                <w:rFonts w:ascii="Times New Roman" w:hAnsi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2C2D2E"/>
                <w:sz w:val="24"/>
                <w:szCs w:val="24"/>
                <w:highlight w:val="white"/>
              </w:rPr>
              <w:t>ДРЕВНЯ</w:t>
            </w:r>
            <w:r w:rsidRPr="007C6C63">
              <w:rPr>
                <w:rFonts w:ascii="Times New Roman" w:hAnsi="Times New Roman"/>
                <w:b/>
                <w:color w:val="2C2D2E"/>
                <w:sz w:val="24"/>
                <w:szCs w:val="24"/>
                <w:highlight w:val="white"/>
              </w:rPr>
              <w:t>Я КЕРАМИКА ЕВРАЗИИ: от сосуда к культуре</w:t>
            </w:r>
          </w:p>
          <w:p w:rsidR="004821C1" w:rsidRPr="004821C1" w:rsidRDefault="004821C1" w:rsidP="004821C1">
            <w:pPr>
              <w:ind w:firstLine="708"/>
              <w:jc w:val="center"/>
              <w:rPr>
                <w:rFonts w:ascii="Times New Roman" w:hAnsi="Times New Roman"/>
                <w:color w:val="2C2D2E"/>
                <w:sz w:val="20"/>
                <w:szCs w:val="20"/>
                <w:highlight w:val="white"/>
              </w:rPr>
            </w:pPr>
            <w:r w:rsidRPr="004821C1">
              <w:rPr>
                <w:rFonts w:ascii="Times New Roman" w:hAnsi="Times New Roman"/>
                <w:color w:val="2C2D2E"/>
                <w:sz w:val="20"/>
                <w:szCs w:val="20"/>
                <w:highlight w:val="white"/>
              </w:rPr>
              <w:t>13-15 мая 2024 г.</w:t>
            </w:r>
          </w:p>
          <w:p w:rsidR="00A3750F" w:rsidRPr="00FB6442" w:rsidRDefault="00A3750F" w:rsidP="00A9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50F" w:rsidTr="00113C88">
        <w:tc>
          <w:tcPr>
            <w:tcW w:w="4785" w:type="dxa"/>
            <w:tcBorders>
              <w:top w:val="single" w:sz="4" w:space="0" w:color="auto"/>
            </w:tcBorders>
          </w:tcPr>
          <w:p w:rsidR="00A3750F" w:rsidRDefault="00A3750F" w:rsidP="00A92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1C1">
              <w:rPr>
                <w:rFonts w:ascii="Times New Roman" w:hAnsi="Times New Roman" w:cs="Times New Roman"/>
                <w:i/>
                <w:sz w:val="24"/>
                <w:szCs w:val="24"/>
              </w:rPr>
              <w:t>ФИО (полностью всех авторов)</w:t>
            </w:r>
          </w:p>
          <w:p w:rsidR="008A1DC5" w:rsidRPr="004821C1" w:rsidRDefault="008A1DC5" w:rsidP="00A92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A3750F" w:rsidRDefault="00A3750F" w:rsidP="00A9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1C1" w:rsidTr="00A92EDD">
        <w:tc>
          <w:tcPr>
            <w:tcW w:w="4785" w:type="dxa"/>
          </w:tcPr>
          <w:p w:rsidR="004821C1" w:rsidRPr="004821C1" w:rsidRDefault="004821C1" w:rsidP="004821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1C1">
              <w:rPr>
                <w:rFonts w:ascii="Times New Roman" w:hAnsi="Times New Roman" w:cs="Times New Roman"/>
                <w:i/>
                <w:sz w:val="24"/>
                <w:szCs w:val="24"/>
              </w:rPr>
              <w:t>Место работы, должность (полностью) всех авторов</w:t>
            </w:r>
          </w:p>
          <w:p w:rsidR="004821C1" w:rsidRPr="004821C1" w:rsidRDefault="004821C1" w:rsidP="00A92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4821C1" w:rsidRDefault="004821C1" w:rsidP="00A9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50F" w:rsidTr="00A92EDD">
        <w:tc>
          <w:tcPr>
            <w:tcW w:w="4785" w:type="dxa"/>
          </w:tcPr>
          <w:p w:rsidR="00A3750F" w:rsidRPr="004821C1" w:rsidRDefault="00A3750F" w:rsidP="00A92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1C1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доклада</w:t>
            </w:r>
          </w:p>
          <w:p w:rsidR="00A3750F" w:rsidRPr="004821C1" w:rsidRDefault="00A3750F" w:rsidP="00A92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A3750F" w:rsidRDefault="00A3750F" w:rsidP="00A9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50F" w:rsidTr="00A92EDD">
        <w:tc>
          <w:tcPr>
            <w:tcW w:w="4785" w:type="dxa"/>
          </w:tcPr>
          <w:p w:rsidR="00A3750F" w:rsidRPr="004821C1" w:rsidRDefault="00A3750F" w:rsidP="00A92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1C1">
              <w:rPr>
                <w:rFonts w:ascii="Times New Roman" w:hAnsi="Times New Roman" w:cs="Times New Roman"/>
                <w:i/>
                <w:sz w:val="24"/>
                <w:szCs w:val="24"/>
              </w:rPr>
              <w:t>Номер телефона основного автора</w:t>
            </w:r>
          </w:p>
          <w:p w:rsidR="004821C1" w:rsidRPr="004821C1" w:rsidRDefault="004821C1" w:rsidP="00A92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A3750F" w:rsidRDefault="00A3750F" w:rsidP="00A9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50F" w:rsidTr="00A92EDD">
        <w:tc>
          <w:tcPr>
            <w:tcW w:w="4785" w:type="dxa"/>
          </w:tcPr>
          <w:p w:rsidR="00A3750F" w:rsidRPr="004821C1" w:rsidRDefault="004821C1" w:rsidP="004821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1C1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Электронный</w:t>
            </w:r>
            <w:r w:rsidR="00A3750F" w:rsidRPr="004821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адрес (всех авторов)</w:t>
            </w:r>
          </w:p>
          <w:p w:rsidR="004821C1" w:rsidRPr="004821C1" w:rsidRDefault="004821C1" w:rsidP="004821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A3750F" w:rsidRDefault="00A3750F" w:rsidP="00A9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1C1" w:rsidTr="00A92EDD">
        <w:tc>
          <w:tcPr>
            <w:tcW w:w="4785" w:type="dxa"/>
          </w:tcPr>
          <w:p w:rsidR="004821C1" w:rsidRPr="004821C1" w:rsidRDefault="004821C1" w:rsidP="004821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1C1">
              <w:rPr>
                <w:rFonts w:ascii="Times New Roman" w:hAnsi="Times New Roman" w:cs="Times New Roman"/>
                <w:i/>
                <w:sz w:val="24"/>
                <w:szCs w:val="24"/>
              </w:rPr>
              <w:t>Выделить//подчеркнуть направление, в рамках которого будет представлен доклад.</w:t>
            </w:r>
          </w:p>
        </w:tc>
        <w:tc>
          <w:tcPr>
            <w:tcW w:w="4786" w:type="dxa"/>
          </w:tcPr>
          <w:p w:rsidR="004821C1" w:rsidRPr="004821C1" w:rsidRDefault="004821C1" w:rsidP="004061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21C1">
              <w:rPr>
                <w:rFonts w:ascii="Times New Roman" w:hAnsi="Times New Roman"/>
                <w:sz w:val="20"/>
                <w:szCs w:val="20"/>
              </w:rPr>
              <w:t xml:space="preserve">Методические подходы к изучению керамики </w:t>
            </w:r>
          </w:p>
          <w:p w:rsidR="004821C1" w:rsidRDefault="004821C1" w:rsidP="0040612D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21C1" w:rsidRPr="004821C1" w:rsidRDefault="004821C1" w:rsidP="0040612D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21C1" w:rsidRPr="004821C1" w:rsidRDefault="004821C1" w:rsidP="004061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21C1">
              <w:rPr>
                <w:rFonts w:ascii="Times New Roman" w:hAnsi="Times New Roman"/>
                <w:color w:val="2C2D2E"/>
                <w:sz w:val="20"/>
                <w:szCs w:val="20"/>
                <w:highlight w:val="white"/>
              </w:rPr>
              <w:t>Технология изготовления глиняной посуды: от выбора источников сырья до создания сосуда</w:t>
            </w:r>
          </w:p>
          <w:p w:rsidR="004821C1" w:rsidRDefault="004821C1" w:rsidP="0040612D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21C1" w:rsidRPr="004821C1" w:rsidRDefault="004821C1" w:rsidP="0040612D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21C1" w:rsidRPr="004821C1" w:rsidRDefault="004821C1" w:rsidP="004061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21C1">
              <w:rPr>
                <w:rFonts w:ascii="Times New Roman" w:hAnsi="Times New Roman"/>
                <w:sz w:val="20"/>
                <w:szCs w:val="20"/>
              </w:rPr>
              <w:t xml:space="preserve">«Биографии» глиняных сосудов: форма, назначение и особенности использования </w:t>
            </w:r>
          </w:p>
          <w:p w:rsidR="004821C1" w:rsidRDefault="004821C1" w:rsidP="0040612D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21C1" w:rsidRPr="004821C1" w:rsidRDefault="004821C1" w:rsidP="0040612D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21C1" w:rsidRPr="004821C1" w:rsidRDefault="004821C1" w:rsidP="004061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21C1">
              <w:rPr>
                <w:rFonts w:ascii="Times New Roman" w:hAnsi="Times New Roman"/>
                <w:sz w:val="20"/>
                <w:szCs w:val="20"/>
              </w:rPr>
              <w:t>Орнаментация посуды: техника и интерпретация</w:t>
            </w:r>
          </w:p>
          <w:p w:rsidR="004821C1" w:rsidRDefault="004821C1" w:rsidP="0040612D">
            <w:pPr>
              <w:pStyle w:val="a4"/>
              <w:ind w:firstLine="708"/>
              <w:jc w:val="both"/>
              <w:rPr>
                <w:rFonts w:ascii="Times New Roman" w:hAnsi="Times New Roman"/>
              </w:rPr>
            </w:pPr>
          </w:p>
          <w:p w:rsidR="004821C1" w:rsidRPr="004821C1" w:rsidRDefault="004821C1" w:rsidP="0040612D">
            <w:pPr>
              <w:pStyle w:val="a4"/>
              <w:ind w:firstLine="708"/>
              <w:jc w:val="both"/>
              <w:rPr>
                <w:rFonts w:ascii="Times New Roman" w:hAnsi="Times New Roman"/>
              </w:rPr>
            </w:pPr>
          </w:p>
          <w:p w:rsidR="004821C1" w:rsidRPr="004821C1" w:rsidRDefault="004821C1" w:rsidP="0040612D">
            <w:pPr>
              <w:pStyle w:val="a4"/>
              <w:jc w:val="both"/>
              <w:rPr>
                <w:rFonts w:ascii="Times New Roman" w:hAnsi="Times New Roman"/>
              </w:rPr>
            </w:pPr>
            <w:r w:rsidRPr="004821C1">
              <w:rPr>
                <w:rFonts w:ascii="Times New Roman" w:hAnsi="Times New Roman"/>
              </w:rPr>
              <w:t xml:space="preserve">Пространственный анализ распределения керамики в культурном слое: от реконструкции формы до роли сосуда в культуре </w:t>
            </w:r>
          </w:p>
          <w:p w:rsidR="004821C1" w:rsidRDefault="004821C1" w:rsidP="0040612D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21C1" w:rsidRPr="004821C1" w:rsidRDefault="004821C1" w:rsidP="0040612D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21C1" w:rsidRPr="004821C1" w:rsidRDefault="004821C1" w:rsidP="004061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4821C1">
              <w:rPr>
                <w:rFonts w:ascii="Times New Roman" w:hAnsi="Times New Roman"/>
                <w:sz w:val="20"/>
                <w:szCs w:val="20"/>
              </w:rPr>
              <w:t xml:space="preserve">Керамика и археологические культуры в первобытности </w:t>
            </w:r>
          </w:p>
          <w:p w:rsidR="004821C1" w:rsidRDefault="004821C1" w:rsidP="00406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1C1" w:rsidRDefault="004821C1" w:rsidP="00A9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750F" w:rsidRPr="004821C1" w:rsidRDefault="00A3750F" w:rsidP="00A3750F">
      <w:pPr>
        <w:rPr>
          <w:rFonts w:ascii="Times New Roman" w:hAnsi="Times New Roman" w:cs="Times New Roman"/>
          <w:sz w:val="20"/>
          <w:szCs w:val="20"/>
        </w:rPr>
      </w:pPr>
    </w:p>
    <w:p w:rsidR="00D90FED" w:rsidRDefault="00D90FED"/>
    <w:sectPr w:rsidR="00D90FED" w:rsidSect="00D9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50F"/>
    <w:rsid w:val="00113C88"/>
    <w:rsid w:val="0040612D"/>
    <w:rsid w:val="004821C1"/>
    <w:rsid w:val="008A1DC5"/>
    <w:rsid w:val="00A3750F"/>
    <w:rsid w:val="00D9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B6EC4-5C75-4E35-9BAE-901E1C97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4821C1"/>
    <w:pPr>
      <w:spacing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4821C1"/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Ткач</dc:creator>
  <cp:lastModifiedBy>Учетная запись Майкрософт</cp:lastModifiedBy>
  <cp:revision>5</cp:revision>
  <dcterms:created xsi:type="dcterms:W3CDTF">2022-11-10T13:45:00Z</dcterms:created>
  <dcterms:modified xsi:type="dcterms:W3CDTF">2023-10-17T15:22:00Z</dcterms:modified>
</cp:coreProperties>
</file>